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</w:t>
      </w:r>
      <w:r w:rsidR="002634B1">
        <w:rPr>
          <w:rFonts w:ascii="TH SarabunPSK" w:hAnsi="TH SarabunPSK" w:cs="TH SarabunPSK"/>
          <w:b/>
          <w:bCs/>
          <w:sz w:val="44"/>
          <w:szCs w:val="44"/>
        </w:rPr>
        <w:t>5</w:t>
      </w:r>
    </w:p>
    <w:p w:rsidR="001B7A34" w:rsidRPr="0038309E" w:rsidRDefault="002634B1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สรุป อภิปรายผล และข้อเสนอแนะ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634B1" w:rsidRPr="002634B1" w:rsidRDefault="002634B1" w:rsidP="002634B1">
      <w:pPr>
        <w:spacing w:after="0" w:line="240" w:lineRule="auto"/>
        <w:ind w:firstLine="540"/>
        <w:rPr>
          <w:rFonts w:ascii="TH SarabunPSK" w:hAnsi="TH SarabunPSK" w:cs="TH SarabunPSK"/>
          <w:sz w:val="32"/>
          <w:szCs w:val="32"/>
        </w:rPr>
      </w:pPr>
      <w:r w:rsidRPr="002634B1">
        <w:rPr>
          <w:rFonts w:ascii="TH SarabunPSK" w:hAnsi="TH SarabunPSK" w:cs="TH SarabunPSK" w:hint="cs"/>
          <w:sz w:val="32"/>
          <w:szCs w:val="32"/>
          <w:cs/>
        </w:rPr>
        <w:t>จากการสกัดสารจากฟองน้ำทะเล</w:t>
      </w:r>
      <w:r w:rsidRPr="002634B1">
        <w:rPr>
          <w:rFonts w:ascii="TH SarabunPSK" w:hAnsi="TH SarabunPSK" w:cs="TH SarabunPSK"/>
          <w:sz w:val="32"/>
          <w:szCs w:val="32"/>
        </w:rPr>
        <w:t xml:space="preserve"> 5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ชนิดและสาหร่ายทะเล</w:t>
      </w:r>
      <w:r w:rsidRPr="002634B1">
        <w:rPr>
          <w:rFonts w:ascii="TH SarabunPSK" w:hAnsi="TH SarabunPSK" w:cs="TH SarabunPSK"/>
          <w:sz w:val="32"/>
          <w:szCs w:val="32"/>
        </w:rPr>
        <w:t xml:space="preserve"> 1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ชนิด</w:t>
      </w:r>
      <w:r w:rsidRPr="002634B1">
        <w:rPr>
          <w:rFonts w:ascii="TH SarabunPSK" w:hAnsi="TH SarabunPSK" w:cs="TH SarabunPSK"/>
          <w:sz w:val="32"/>
          <w:szCs w:val="32"/>
        </w:rPr>
        <w:t xml:space="preserve">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พบว่าไม่มีสารสกัดจาก</w:t>
      </w:r>
    </w:p>
    <w:p w:rsidR="00310591" w:rsidRDefault="002634B1" w:rsidP="002634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34B1">
        <w:rPr>
          <w:rFonts w:ascii="TH SarabunPSK" w:hAnsi="TH SarabunPSK" w:cs="TH SarabunPSK" w:hint="cs"/>
          <w:sz w:val="32"/>
          <w:szCs w:val="32"/>
          <w:cs/>
        </w:rPr>
        <w:t>สิ่งมีชีวิตชนิดใดที่สามารถยับยั้งเชื้อจุลชีพทดสอบได้</w:t>
      </w:r>
      <w:r w:rsidRPr="002634B1">
        <w:rPr>
          <w:rFonts w:ascii="TH SarabunPSK" w:hAnsi="TH SarabunPSK" w:cs="TH SarabunPSK"/>
          <w:sz w:val="32"/>
          <w:szCs w:val="32"/>
        </w:rPr>
        <w:t xml:space="preserve">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อาจเป็นเพราะว่าความเข้มข้นของสารสกัดต่ำเกินไป</w:t>
      </w:r>
      <w:r w:rsidRPr="002634B1">
        <w:rPr>
          <w:rFonts w:ascii="TH SarabunPSK" w:hAnsi="TH SarabunPSK" w:cs="TH SarabunPSK"/>
          <w:sz w:val="32"/>
          <w:szCs w:val="32"/>
        </w:rPr>
        <w:t xml:space="preserve">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เนื่องจากมีตัวอย่างสิ่งมีชีวิตไม่เพียงพอต่อการสกัด</w:t>
      </w:r>
      <w:r w:rsidRPr="002634B1">
        <w:rPr>
          <w:rFonts w:ascii="TH SarabunPSK" w:hAnsi="TH SarabunPSK" w:cs="TH SarabunPSK"/>
          <w:sz w:val="32"/>
          <w:szCs w:val="32"/>
        </w:rPr>
        <w:t xml:space="preserve"> </w:t>
      </w:r>
      <w:r w:rsidRPr="002634B1">
        <w:rPr>
          <w:rFonts w:ascii="TH SarabunPSK" w:hAnsi="TH SarabunPSK" w:cs="TH SarabunPSK" w:hint="cs"/>
          <w:sz w:val="32"/>
          <w:szCs w:val="32"/>
          <w:cs/>
        </w:rPr>
        <w:t>หรือเป็นเพราะในสารสกัดจากสิ่งมีชีวิตในทะเลไม่มีสารที่มีฤทธิ์ในการยับยั้งเชื้อจุลชีพอยู่</w:t>
      </w:r>
      <w:r w:rsidRPr="002634B1">
        <w:rPr>
          <w:rFonts w:ascii="TH SarabunPSK" w:hAnsi="TH SarabunPSK" w:cs="TH SarabunPSK"/>
          <w:sz w:val="32"/>
          <w:szCs w:val="32"/>
        </w:rPr>
        <w:t xml:space="preserve"> ............................................................</w:t>
      </w:r>
    </w:p>
    <w:p w:rsidR="00310591" w:rsidRP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34B1" w:rsidRPr="002634B1" w:rsidRDefault="002634B1" w:rsidP="002634B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2634B1" w:rsidRPr="002634B1" w:rsidRDefault="002634B1" w:rsidP="002634B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2634B1" w:rsidRPr="002634B1" w:rsidRDefault="002634B1" w:rsidP="002634B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2634B1" w:rsidRPr="002634B1" w:rsidRDefault="002634B1" w:rsidP="002634B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2634B1" w:rsidRPr="002634B1" w:rsidRDefault="002634B1" w:rsidP="002634B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310591" w:rsidRDefault="002634B1" w:rsidP="002634B1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</w:t>
      </w:r>
    </w:p>
    <w:p w:rsidR="002634B1" w:rsidRDefault="002634B1" w:rsidP="002634B1">
      <w:pPr>
        <w:pStyle w:val="ListParagraph"/>
        <w:spacing w:after="0" w:line="240" w:lineRule="auto"/>
        <w:ind w:left="420"/>
        <w:rPr>
          <w:rFonts w:ascii="TH SarabunPSK" w:hAnsi="TH SarabunPSK" w:cs="TH SarabunPSK"/>
          <w:b/>
          <w:bCs/>
          <w:sz w:val="36"/>
          <w:szCs w:val="36"/>
        </w:rPr>
      </w:pPr>
    </w:p>
    <w:p w:rsidR="008C65C4" w:rsidRDefault="002634B1" w:rsidP="008C65C4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jc w:val="both"/>
        <w:rPr>
          <w:rFonts w:ascii="TH SarabunPSK" w:hAnsi="TH SarabunPSK" w:cs="TH SarabunPSK"/>
          <w:sz w:val="32"/>
          <w:szCs w:val="32"/>
        </w:rPr>
      </w:pPr>
      <w:r w:rsidRPr="008C65C4">
        <w:rPr>
          <w:rFonts w:ascii="TH SarabunPSK" w:hAnsi="TH SarabunPSK" w:cs="TH SarabunPSK"/>
          <w:sz w:val="32"/>
          <w:szCs w:val="32"/>
          <w:cs/>
        </w:rPr>
        <w:t xml:space="preserve">แบคทีเรียที่แยกได้จากฟองน้ำ </w:t>
      </w:r>
      <w:r w:rsidRPr="008C65C4">
        <w:rPr>
          <w:rFonts w:ascii="TH SarabunPSK" w:hAnsi="TH SarabunPSK" w:cs="TH SarabunPSK"/>
          <w:sz w:val="32"/>
          <w:szCs w:val="32"/>
        </w:rPr>
        <w:t>5</w:t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 ชนิด เพรียงหัวหอม </w:t>
      </w:r>
      <w:r w:rsidRPr="008C65C4">
        <w:rPr>
          <w:rFonts w:ascii="TH SarabunPSK" w:hAnsi="TH SarabunPSK" w:cs="TH SarabunPSK"/>
          <w:sz w:val="32"/>
          <w:szCs w:val="32"/>
        </w:rPr>
        <w:t>1</w:t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 ชนิด สาหร่ายทะเล</w:t>
      </w:r>
      <w:r w:rsidR="008C65C4">
        <w:rPr>
          <w:rFonts w:ascii="TH SarabunPSK" w:hAnsi="TH SarabunPSK" w:cs="TH SarabunPSK"/>
          <w:sz w:val="32"/>
          <w:szCs w:val="32"/>
        </w:rPr>
        <w:t xml:space="preserve"> </w:t>
      </w:r>
      <w:r w:rsidR="008C65C4" w:rsidRPr="008C65C4">
        <w:rPr>
          <w:rFonts w:ascii="TH SarabunPSK" w:hAnsi="TH SarabunPSK" w:cs="TH SarabunPSK"/>
          <w:sz w:val="32"/>
          <w:szCs w:val="32"/>
        </w:rPr>
        <w:t>1</w:t>
      </w:r>
      <w:r w:rsidR="008C65C4">
        <w:rPr>
          <w:rFonts w:ascii="TH SarabunPSK" w:hAnsi="TH SarabunPSK" w:cs="TH SarabunPSK"/>
          <w:sz w:val="32"/>
          <w:szCs w:val="32"/>
          <w:cs/>
        </w:rPr>
        <w:t xml:space="preserve"> ชนิด แล</w:t>
      </w:r>
      <w:r w:rsidR="008C65C4">
        <w:rPr>
          <w:rFonts w:ascii="TH SarabunPSK" w:hAnsi="TH SarabunPSK" w:cs="TH SarabunPSK" w:hint="cs"/>
          <w:sz w:val="32"/>
          <w:szCs w:val="32"/>
          <w:cs/>
        </w:rPr>
        <w:t>ะ</w:t>
      </w:r>
    </w:p>
    <w:p w:rsidR="008C65C4" w:rsidRPr="008C65C4" w:rsidRDefault="008C65C4" w:rsidP="008C65C4">
      <w:pPr>
        <w:tabs>
          <w:tab w:val="left" w:pos="108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C65C4">
        <w:rPr>
          <w:rFonts w:ascii="TH SarabunPSK" w:hAnsi="TH SarabunPSK" w:cs="TH SarabunPSK"/>
          <w:sz w:val="32"/>
          <w:szCs w:val="32"/>
          <w:cs/>
        </w:rPr>
        <w:t xml:space="preserve">น้ำทะเล </w:t>
      </w:r>
      <w:r w:rsidRPr="008C65C4">
        <w:rPr>
          <w:rFonts w:ascii="TH SarabunPSK" w:hAnsi="TH SarabunPSK" w:cs="TH SarabunPSK"/>
          <w:sz w:val="32"/>
          <w:szCs w:val="32"/>
        </w:rPr>
        <w:t>1</w:t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 ตัวอย่าง บริเวณแพเลี้ยงหอยแมลงภู่ หน้าสถานีวิจัยประมงศรีราชา</w:t>
      </w:r>
      <w:r w:rsidRPr="008C65C4">
        <w:rPr>
          <w:sz w:val="32"/>
          <w:szCs w:val="32"/>
        </w:rPr>
        <w:t xml:space="preserve"> </w:t>
      </w:r>
      <w:r w:rsidRPr="008C65C4">
        <w:rPr>
          <w:rFonts w:ascii="TH SarabunPSK" w:hAnsi="TH SarabunPSK" w:cs="TH SarabunPSK"/>
          <w:sz w:val="32"/>
          <w:szCs w:val="32"/>
        </w:rPr>
        <w:t>5.1.2</w:t>
      </w:r>
      <w:r w:rsidRPr="008C65C4">
        <w:rPr>
          <w:rFonts w:ascii="TH SarabunPSK" w:hAnsi="TH SarabunPSK" w:cs="TH SarabunPSK"/>
          <w:sz w:val="32"/>
          <w:szCs w:val="32"/>
        </w:rPr>
        <w:tab/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จ.ชลบุรี มีทั้งสิ้น </w:t>
      </w:r>
      <w:r w:rsidRPr="008C65C4">
        <w:rPr>
          <w:rFonts w:ascii="TH SarabunPSK" w:hAnsi="TH SarabunPSK" w:cs="TH SarabunPSK"/>
          <w:sz w:val="32"/>
          <w:szCs w:val="32"/>
        </w:rPr>
        <w:t xml:space="preserve">55 isolates </w:t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ประมาณร้อยละ </w:t>
      </w:r>
      <w:r w:rsidRPr="008C65C4">
        <w:rPr>
          <w:rFonts w:ascii="TH SarabunPSK" w:hAnsi="TH SarabunPSK" w:cs="TH SarabunPSK"/>
          <w:sz w:val="32"/>
          <w:szCs w:val="32"/>
        </w:rPr>
        <w:t>21.82</w:t>
      </w:r>
      <w:r w:rsidRPr="008C65C4">
        <w:rPr>
          <w:rFonts w:ascii="TH SarabunPSK" w:hAnsi="TH SarabunPSK" w:cs="TH SarabunPSK"/>
          <w:sz w:val="32"/>
          <w:szCs w:val="32"/>
          <w:cs/>
        </w:rPr>
        <w:t xml:space="preserve"> สามารถผลิตสารยับยั้งจุลชีพได้</w:t>
      </w:r>
    </w:p>
    <w:p w:rsidR="002634B1" w:rsidRPr="008C65C4" w:rsidRDefault="008C65C4" w:rsidP="008C65C4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b/>
          <w:bCs/>
          <w:sz w:val="36"/>
          <w:szCs w:val="36"/>
        </w:rPr>
      </w:pPr>
      <w:r w:rsidRPr="008C65C4">
        <w:rPr>
          <w:rFonts w:ascii="TH SarabunPSK" w:hAnsi="TH SarabunPSK" w:cs="TH SarabunPSK"/>
          <w:sz w:val="32"/>
          <w:szCs w:val="32"/>
        </w:rPr>
        <w:t>(</w:t>
      </w:r>
      <w:r w:rsidRPr="008C65C4">
        <w:rPr>
          <w:rFonts w:ascii="TH SarabunPSK" w:hAnsi="TH SarabunPSK" w:cs="TH SarabunPSK"/>
          <w:sz w:val="32"/>
          <w:szCs w:val="32"/>
          <w:cs/>
        </w:rPr>
        <w:t>ข้อสรุปต่อไป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/>
          <w:sz w:val="32"/>
          <w:szCs w:val="32"/>
          <w:cs/>
        </w:rPr>
        <w:t>โดยเรียงลำดับให้สอดคล้องกับวิธีการทดลอง</w:t>
      </w:r>
      <w:r w:rsidRPr="008C65C4">
        <w:rPr>
          <w:rFonts w:ascii="TH SarabunPSK" w:hAnsi="TH SarabunPSK" w:cs="TH SarabunPSK"/>
          <w:sz w:val="32"/>
          <w:szCs w:val="32"/>
        </w:rPr>
        <w:t>)</w:t>
      </w:r>
    </w:p>
    <w:p w:rsidR="00834E23" w:rsidRPr="008C65C4" w:rsidRDefault="00834E23" w:rsidP="008C65C4">
      <w:pPr>
        <w:tabs>
          <w:tab w:val="left" w:pos="540"/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E23" w:rsidRPr="00665F43" w:rsidRDefault="008C65C4" w:rsidP="00665F43">
      <w:pPr>
        <w:pStyle w:val="ListParagraph"/>
        <w:numPr>
          <w:ilvl w:val="1"/>
          <w:numId w:val="1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อภิปรายผล</w:t>
      </w:r>
    </w:p>
    <w:p w:rsidR="00665F43" w:rsidRDefault="00665F43" w:rsidP="00665F43">
      <w:pPr>
        <w:pStyle w:val="ListParagraph"/>
        <w:tabs>
          <w:tab w:val="left" w:pos="540"/>
        </w:tabs>
        <w:spacing w:after="0" w:line="240" w:lineRule="auto"/>
        <w:ind w:left="420"/>
        <w:rPr>
          <w:rFonts w:ascii="TH SarabunPSK" w:hAnsi="TH SarabunPSK" w:cs="TH SarabunPSK"/>
          <w:b/>
          <w:bCs/>
          <w:sz w:val="36"/>
          <w:szCs w:val="36"/>
        </w:rPr>
      </w:pPr>
    </w:p>
    <w:p w:rsidR="008C65C4" w:rsidRPr="008C65C4" w:rsidRDefault="008C65C4" w:rsidP="008C65C4">
      <w:pPr>
        <w:pStyle w:val="ListParagraph"/>
        <w:numPr>
          <w:ilvl w:val="2"/>
          <w:numId w:val="1"/>
        </w:numPr>
        <w:tabs>
          <w:tab w:val="left" w:pos="540"/>
          <w:tab w:val="left" w:pos="1080"/>
        </w:tabs>
        <w:ind w:left="0" w:firstLine="450"/>
        <w:rPr>
          <w:rFonts w:ascii="TH SarabunPSK" w:hAnsi="TH SarabunPSK" w:cs="TH SarabunPSK"/>
          <w:sz w:val="32"/>
          <w:szCs w:val="32"/>
        </w:rPr>
      </w:pPr>
      <w:r w:rsidRPr="008C65C4">
        <w:rPr>
          <w:rFonts w:ascii="TH SarabunPSK" w:hAnsi="TH SarabunPSK" w:cs="TH SarabunPSK" w:hint="cs"/>
          <w:sz w:val="32"/>
          <w:szCs w:val="32"/>
          <w:cs/>
        </w:rPr>
        <w:t>การศึกษาคัดเลือกเชื้อแบคทีเรียจากฟองน้ำ</w:t>
      </w:r>
      <w:r w:rsidRPr="008C65C4">
        <w:rPr>
          <w:rFonts w:ascii="TH SarabunPSK" w:hAnsi="TH SarabunPSK" w:cs="TH SarabunPSK"/>
          <w:sz w:val="32"/>
          <w:szCs w:val="32"/>
        </w:rPr>
        <w:t xml:space="preserve"> 5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ชนิด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เพรียงหัวหอม</w:t>
      </w:r>
      <w:r w:rsidRPr="008C65C4">
        <w:rPr>
          <w:rFonts w:ascii="TH SarabunPSK" w:hAnsi="TH SarabunPSK" w:cs="TH SarabunPSK"/>
          <w:sz w:val="32"/>
          <w:szCs w:val="32"/>
        </w:rPr>
        <w:t xml:space="preserve"> 1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ชนิดสาหร่ายทะเล</w:t>
      </w:r>
      <w:r w:rsidRPr="008C65C4">
        <w:rPr>
          <w:rFonts w:ascii="TH SarabunPSK" w:hAnsi="TH SarabunPSK" w:cs="TH SarabunPSK"/>
          <w:sz w:val="32"/>
          <w:szCs w:val="32"/>
        </w:rPr>
        <w:t xml:space="preserve">1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ชนิด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และจากน้ำทะเล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สามารถแยกเชื้อแบคทีเรีย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บริสุทธิ์ได้จากฟองน้ำ</w:t>
      </w:r>
      <w:r w:rsidRPr="008C65C4">
        <w:rPr>
          <w:rFonts w:ascii="TH SarabunPSK" w:hAnsi="TH SarabunPSK" w:cs="TH SarabunPSK"/>
          <w:sz w:val="32"/>
          <w:szCs w:val="32"/>
        </w:rPr>
        <w:t xml:space="preserve"> SP5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มากที่สุด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8C65C4">
        <w:rPr>
          <w:rFonts w:ascii="TH SarabunPSK" w:hAnsi="TH SarabunPSK" w:cs="TH SarabunPSK"/>
          <w:sz w:val="32"/>
          <w:szCs w:val="32"/>
        </w:rPr>
        <w:t xml:space="preserve"> 10 isolates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และจากน้ำทะเลได้น้อยที่สุด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8C65C4">
        <w:rPr>
          <w:rFonts w:ascii="TH SarabunPSK" w:hAnsi="TH SarabunPSK" w:cs="TH SarabunPSK"/>
          <w:sz w:val="32"/>
          <w:szCs w:val="32"/>
        </w:rPr>
        <w:t xml:space="preserve"> 2 isolates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ซึ่งเมื่อพิจารณาจากลักษณะรูปร่างของฟองน้ำ</w:t>
      </w:r>
      <w:r w:rsidRPr="008C65C4">
        <w:rPr>
          <w:rFonts w:ascii="TH SarabunPSK" w:hAnsi="TH SarabunPSK" w:cs="TH SarabunPSK"/>
          <w:sz w:val="32"/>
          <w:szCs w:val="32"/>
        </w:rPr>
        <w:t xml:space="preserve"> SP5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พบว่ามีลักษณะเคลือบแข็ง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ซึ่งแตกต่างจากฟองน้ำชนิดอื่นๆที่พบ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เพราะว่าฟองน้ำโดยทั่วไปที่มีรูพรุนและมีสปิคูลอยู่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เป็นการป้องกันตัวเองจากอันตรายต่างๆ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ทำให้ฟองน้ำที่มีลักษณะเคลือบแข็งเช่น</w:t>
      </w:r>
      <w:r w:rsidRPr="008C65C4">
        <w:rPr>
          <w:rFonts w:ascii="TH SarabunPSK" w:hAnsi="TH SarabunPSK" w:cs="TH SarabunPSK"/>
          <w:sz w:val="32"/>
          <w:szCs w:val="32"/>
        </w:rPr>
        <w:t xml:space="preserve"> SP5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สร้างสารบางอย่างขึ้นมาพัฒนาระบบการป้องกันตัวเอง</w:t>
      </w:r>
      <w:r w:rsidRPr="008C65C4">
        <w:rPr>
          <w:rFonts w:ascii="TH SarabunPSK" w:hAnsi="TH SarabunPSK" w:cs="TH SarabunPSK"/>
          <w:sz w:val="32"/>
          <w:szCs w:val="32"/>
        </w:rPr>
        <w:t xml:space="preserve"> </w:t>
      </w:r>
      <w:r w:rsidRPr="008C65C4">
        <w:rPr>
          <w:rFonts w:ascii="TH SarabunPSK" w:hAnsi="TH SarabunPSK" w:cs="TH SarabunPSK" w:hint="cs"/>
          <w:sz w:val="32"/>
          <w:szCs w:val="32"/>
          <w:cs/>
        </w:rPr>
        <w:t>ซึ่งสาร</w:t>
      </w:r>
    </w:p>
    <w:p w:rsidR="00665F43" w:rsidRPr="00665F43" w:rsidRDefault="00665F43" w:rsidP="00665F43">
      <w:pPr>
        <w:pStyle w:val="ListParagraph"/>
        <w:numPr>
          <w:ilvl w:val="2"/>
          <w:numId w:val="1"/>
        </w:numPr>
        <w:tabs>
          <w:tab w:val="left" w:pos="540"/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b/>
          <w:bCs/>
          <w:sz w:val="36"/>
          <w:szCs w:val="36"/>
        </w:rPr>
      </w:pPr>
      <w:r w:rsidRPr="00665F43">
        <w:rPr>
          <w:rFonts w:ascii="TH SarabunPSK" w:hAnsi="TH SarabunPSK" w:cs="TH SarabunPSK"/>
          <w:sz w:val="32"/>
          <w:szCs w:val="32"/>
        </w:rPr>
        <w:t>(</w:t>
      </w:r>
      <w:r w:rsidRPr="00665F43">
        <w:rPr>
          <w:rFonts w:ascii="TH SarabunPSK" w:hAnsi="TH SarabunPSK" w:cs="TH SarabunPSK"/>
          <w:sz w:val="32"/>
          <w:szCs w:val="32"/>
          <w:cs/>
        </w:rPr>
        <w:t>อภิปรายต่อไป</w:t>
      </w:r>
      <w:r w:rsidRPr="00665F43">
        <w:rPr>
          <w:rFonts w:ascii="TH SarabunPSK" w:hAnsi="TH SarabunPSK" w:cs="TH SarabunPSK"/>
          <w:sz w:val="32"/>
          <w:szCs w:val="32"/>
        </w:rPr>
        <w:t xml:space="preserve"> </w:t>
      </w:r>
      <w:r w:rsidRPr="00665F43">
        <w:rPr>
          <w:rFonts w:ascii="TH SarabunPSK" w:hAnsi="TH SarabunPSK" w:cs="TH SarabunPSK"/>
          <w:sz w:val="32"/>
          <w:szCs w:val="32"/>
          <w:cs/>
        </w:rPr>
        <w:t>โดยเรียงลำดับให้สอดคล้องกับวิธีการทดลอง</w:t>
      </w:r>
      <w:r w:rsidRPr="00665F43">
        <w:rPr>
          <w:rFonts w:ascii="TH SarabunPSK" w:hAnsi="TH SarabunPSK" w:cs="TH SarabunPSK"/>
          <w:sz w:val="32"/>
          <w:szCs w:val="32"/>
        </w:rPr>
        <w:t>)</w:t>
      </w:r>
    </w:p>
    <w:p w:rsidR="00665F43" w:rsidRPr="00665F43" w:rsidRDefault="00665F43" w:rsidP="00665F43">
      <w:pPr>
        <w:tabs>
          <w:tab w:val="left" w:pos="540"/>
          <w:tab w:val="left" w:pos="1080"/>
        </w:tabs>
        <w:spacing w:after="0" w:line="240" w:lineRule="auto"/>
        <w:ind w:left="450"/>
        <w:rPr>
          <w:rFonts w:ascii="TH SarabunPSK" w:hAnsi="TH SarabunPSK" w:cs="TH SarabunPSK"/>
          <w:sz w:val="32"/>
          <w:szCs w:val="32"/>
        </w:rPr>
      </w:pPr>
    </w:p>
    <w:p w:rsidR="008C65C4" w:rsidRDefault="00665F43" w:rsidP="00665F43">
      <w:pPr>
        <w:pStyle w:val="ListParagraph"/>
        <w:numPr>
          <w:ilvl w:val="1"/>
          <w:numId w:val="1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ข้อเสนอแนะ</w:t>
      </w:r>
    </w:p>
    <w:p w:rsidR="00665F43" w:rsidRPr="00665F43" w:rsidRDefault="00665F43" w:rsidP="00665F43">
      <w:pPr>
        <w:pStyle w:val="ListParagraph"/>
        <w:tabs>
          <w:tab w:val="left" w:pos="540"/>
        </w:tabs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665F43" w:rsidRPr="00665F43" w:rsidRDefault="00665F43" w:rsidP="00665F43">
      <w:pPr>
        <w:pStyle w:val="ListParagraph"/>
        <w:numPr>
          <w:ilvl w:val="2"/>
          <w:numId w:val="1"/>
        </w:numPr>
        <w:tabs>
          <w:tab w:val="left" w:pos="540"/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 w:rsidRPr="00665F43">
        <w:rPr>
          <w:rFonts w:ascii="TH SarabunPSK" w:hAnsi="TH SarabunPSK" w:cs="TH SarabunPSK"/>
          <w:sz w:val="32"/>
          <w:szCs w:val="32"/>
        </w:rPr>
        <w:t>………</w:t>
      </w:r>
    </w:p>
    <w:p w:rsidR="009258BD" w:rsidRPr="00C4052C" w:rsidRDefault="00665F43" w:rsidP="00C4052C">
      <w:pPr>
        <w:pStyle w:val="ListParagraph"/>
        <w:numPr>
          <w:ilvl w:val="2"/>
          <w:numId w:val="1"/>
        </w:numPr>
        <w:tabs>
          <w:tab w:val="left" w:pos="540"/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 w:rsidRPr="00665F43">
        <w:rPr>
          <w:rFonts w:ascii="TH SarabunPSK" w:hAnsi="TH SarabunPSK" w:cs="TH SarabunPSK"/>
          <w:sz w:val="32"/>
          <w:szCs w:val="32"/>
        </w:rPr>
        <w:t>………</w:t>
      </w:r>
    </w:p>
    <w:sectPr w:rsidR="009258BD" w:rsidRPr="00C4052C" w:rsidSect="00C4052C">
      <w:footerReference w:type="default" r:id="rId9"/>
      <w:pgSz w:w="11906" w:h="16838" w:code="9"/>
      <w:pgMar w:top="2160" w:right="1440" w:bottom="1440" w:left="2160" w:header="706" w:footer="706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67" w:rsidRDefault="006F2067" w:rsidP="003278E7">
      <w:pPr>
        <w:spacing w:after="0" w:line="240" w:lineRule="auto"/>
      </w:pPr>
      <w:r>
        <w:separator/>
      </w:r>
    </w:p>
  </w:endnote>
  <w:endnote w:type="continuationSeparator" w:id="0">
    <w:p w:rsidR="006F2067" w:rsidRDefault="006F2067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52C" w:rsidRPr="00BF76ED" w:rsidRDefault="006F2067" w:rsidP="00BF76ED">
    <w:pPr>
      <w:pStyle w:val="Footer"/>
      <w:jc w:val="right"/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8"/>
        </w:rPr>
      </w:sdtEndPr>
      <w:sdtContent>
        <w:r w:rsidR="00C4052C" w:rsidRPr="00E82DA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4052C" w:rsidRPr="00E82DA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C4052C" w:rsidRPr="00E82DA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F76ED">
          <w:rPr>
            <w:rFonts w:ascii="TH SarabunPSK" w:hAnsi="TH SarabunPSK" w:cs="TH SarabunPSK"/>
            <w:noProof/>
            <w:sz w:val="32"/>
            <w:szCs w:val="32"/>
          </w:rPr>
          <w:t>17</w:t>
        </w:r>
        <w:r w:rsidR="00C4052C" w:rsidRPr="00E82DA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C4052C">
          <w:rPr>
            <w:noProof/>
          </w:rPr>
          <w:t xml:space="preserve">   </w:t>
        </w:r>
      </w:sdtContent>
    </w:sdt>
    <w:r w:rsidR="00C4052C">
      <w:rPr>
        <w:rFonts w:ascii="Adobe Garamond Pro Bold" w:hAnsi="Adobe Garamond Pro Bold"/>
      </w:rPr>
      <w:t xml:space="preserve">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67" w:rsidRDefault="006F2067" w:rsidP="003278E7">
      <w:pPr>
        <w:spacing w:after="0" w:line="240" w:lineRule="auto"/>
      </w:pPr>
      <w:r>
        <w:separator/>
      </w:r>
    </w:p>
  </w:footnote>
  <w:footnote w:type="continuationSeparator" w:id="0">
    <w:p w:rsidR="006F2067" w:rsidRDefault="006F2067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47003C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sz w:val="32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E24AF"/>
    <w:rsid w:val="00106F84"/>
    <w:rsid w:val="00113F45"/>
    <w:rsid w:val="00177F26"/>
    <w:rsid w:val="001B7A34"/>
    <w:rsid w:val="001F60C7"/>
    <w:rsid w:val="002258D8"/>
    <w:rsid w:val="002327ED"/>
    <w:rsid w:val="002634B1"/>
    <w:rsid w:val="00310591"/>
    <w:rsid w:val="003278E7"/>
    <w:rsid w:val="0033016F"/>
    <w:rsid w:val="0038309E"/>
    <w:rsid w:val="0039154C"/>
    <w:rsid w:val="005013CA"/>
    <w:rsid w:val="005074F8"/>
    <w:rsid w:val="0057204C"/>
    <w:rsid w:val="0059037B"/>
    <w:rsid w:val="00612B25"/>
    <w:rsid w:val="00665F43"/>
    <w:rsid w:val="006D184B"/>
    <w:rsid w:val="006F2067"/>
    <w:rsid w:val="00706593"/>
    <w:rsid w:val="007305F6"/>
    <w:rsid w:val="00793E05"/>
    <w:rsid w:val="00820FE0"/>
    <w:rsid w:val="00834E23"/>
    <w:rsid w:val="0083634A"/>
    <w:rsid w:val="008C11F3"/>
    <w:rsid w:val="008C65C4"/>
    <w:rsid w:val="008D30AB"/>
    <w:rsid w:val="009258BD"/>
    <w:rsid w:val="00941706"/>
    <w:rsid w:val="00960900"/>
    <w:rsid w:val="0099651E"/>
    <w:rsid w:val="00A4144C"/>
    <w:rsid w:val="00AD7556"/>
    <w:rsid w:val="00AE586C"/>
    <w:rsid w:val="00AF4EAD"/>
    <w:rsid w:val="00B15104"/>
    <w:rsid w:val="00B4055E"/>
    <w:rsid w:val="00BB7CF4"/>
    <w:rsid w:val="00BE23D7"/>
    <w:rsid w:val="00BF76ED"/>
    <w:rsid w:val="00C10A53"/>
    <w:rsid w:val="00C4052C"/>
    <w:rsid w:val="00C54BFB"/>
    <w:rsid w:val="00CD4E6D"/>
    <w:rsid w:val="00CF48F3"/>
    <w:rsid w:val="00D04128"/>
    <w:rsid w:val="00D07A5A"/>
    <w:rsid w:val="00E14D60"/>
    <w:rsid w:val="00E559A9"/>
    <w:rsid w:val="00E75467"/>
    <w:rsid w:val="00E82DA2"/>
    <w:rsid w:val="00EB0721"/>
    <w:rsid w:val="00EB3EFD"/>
    <w:rsid w:val="00F04893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85BDF-D85B-48D9-B59C-874E5319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2015-10-08T04:36:00Z</cp:lastPrinted>
  <dcterms:created xsi:type="dcterms:W3CDTF">2015-10-08T04:37:00Z</dcterms:created>
  <dcterms:modified xsi:type="dcterms:W3CDTF">2015-10-08T04:43:00Z</dcterms:modified>
</cp:coreProperties>
</file>